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21C0" w14:textId="79B6AC9A" w:rsidR="0099629E" w:rsidRPr="00512376" w:rsidRDefault="0020222B" w:rsidP="0020222B">
      <w:pPr>
        <w:rPr>
          <w:b/>
          <w:bCs/>
        </w:rPr>
      </w:pPr>
      <w:r w:rsidRPr="6AE02B67">
        <w:rPr>
          <w:b/>
          <w:bCs/>
        </w:rPr>
        <w:t>米国アイダホ大学</w:t>
      </w:r>
      <w:r w:rsidR="00C87352" w:rsidRPr="6AE02B67">
        <w:rPr>
          <w:b/>
          <w:bCs/>
        </w:rPr>
        <w:t>×</w:t>
      </w:r>
      <w:r w:rsidRPr="6AE02B67">
        <w:rPr>
          <w:b/>
          <w:bCs/>
        </w:rPr>
        <w:t>広島大学「Mega Exchange Program for Nurturing Peace and Sustainability Leaders～平和と持続可能性リーダー養成のためのメガエクスチェンジプログラム～」</w:t>
      </w:r>
      <w:r w:rsidR="0053403B" w:rsidRPr="6AE02B67">
        <w:rPr>
          <w:b/>
          <w:bCs/>
        </w:rPr>
        <w:t>アイダホ大学</w:t>
      </w:r>
      <w:r w:rsidR="0066073E" w:rsidRPr="6AE02B67">
        <w:rPr>
          <w:b/>
          <w:bCs/>
        </w:rPr>
        <w:t>の学生と共に学ぶ</w:t>
      </w:r>
      <w:r w:rsidR="14B1AD4C" w:rsidRPr="6AE02B67">
        <w:rPr>
          <w:b/>
          <w:bCs/>
        </w:rPr>
        <w:t>参加者</w:t>
      </w:r>
      <w:r w:rsidR="00357F37" w:rsidRPr="6AE02B67">
        <w:rPr>
          <w:b/>
          <w:bCs/>
        </w:rPr>
        <w:t>25</w:t>
      </w:r>
      <w:r w:rsidRPr="6AE02B67">
        <w:rPr>
          <w:b/>
          <w:bCs/>
        </w:rPr>
        <w:t>名を募集します！</w:t>
      </w:r>
    </w:p>
    <w:p w14:paraId="08E8D26E" w14:textId="77777777" w:rsidR="00A26DF3" w:rsidRDefault="00A26DF3" w:rsidP="0020222B"/>
    <w:p w14:paraId="1C96AD19" w14:textId="01A84D0A" w:rsidR="005541B3" w:rsidRPr="005541B3" w:rsidRDefault="00001903" w:rsidP="6AE02B67">
      <w:r>
        <w:t>本学は2024年6月に、米国アイダホ大学と大規模な国際交流を目的とした協定を締結し、「Mega Exchange Program for Nurturing Peace and Sustainability Leaders（平和と持続可能性リーダー養成のためのメガエクスチェンジプログラム）」を2025年度より本格的に始動して</w:t>
      </w:r>
      <w:r w:rsidR="00A21064">
        <w:t>います。2025年8月・</w:t>
      </w:r>
      <w:r w:rsidR="00937846">
        <w:t>S</w:t>
      </w:r>
      <w:r w:rsidR="006F20CE">
        <w:t>TART</w:t>
      </w:r>
      <w:r w:rsidR="006D7256">
        <w:t>プログラム</w:t>
      </w:r>
      <w:r w:rsidR="00B651DE">
        <w:t>として</w:t>
      </w:r>
      <w:r w:rsidR="00A21064">
        <w:t>広大学生18名をアイダホ大学へ派遣し、異文化体験を通じて実践的な英語運用能力の向上を図るとともに、サステナビリティや平和に関する学びを深め</w:t>
      </w:r>
      <w:r w:rsidR="00CA6C62">
        <w:t>ました。</w:t>
      </w:r>
      <w:r w:rsidR="00356451">
        <w:t>2026年5月には、アイダホ大学より32名の学生を受け入れ、「Hiroshima Dialogues: Peace, Plate, and Planet」をテーマに、「平和と持続可能性」について、広島の歴史・文化・産業・自然環境と結びつけながら探究するプログラムを実施する予定です。</w:t>
      </w:r>
      <w:r w:rsidR="005541B3">
        <w:br/>
      </w:r>
    </w:p>
    <w:p w14:paraId="0C13E39D" w14:textId="77777777" w:rsidR="0050586D" w:rsidRDefault="0020222B" w:rsidP="0020222B">
      <w:pPr>
        <w:rPr>
          <w:b/>
          <w:bCs/>
        </w:rPr>
      </w:pPr>
      <w:r w:rsidRPr="00A256E1">
        <w:rPr>
          <w:rFonts w:hint="eastAsia"/>
          <w:b/>
          <w:bCs/>
        </w:rPr>
        <w:t>テーマ</w:t>
      </w:r>
    </w:p>
    <w:p w14:paraId="01FE7339" w14:textId="420D1CBA" w:rsidR="0020222B" w:rsidRDefault="0020222B" w:rsidP="0050586D">
      <w:pPr>
        <w:ind w:leftChars="100" w:left="210"/>
      </w:pPr>
      <w:r w:rsidRPr="007D42B9">
        <w:t>Hiroshima Dialogues: Peace, Plate, and Planet</w:t>
      </w:r>
      <w:r>
        <w:rPr>
          <w:rFonts w:hint="eastAsia"/>
        </w:rPr>
        <w:t>をテーマに</w:t>
      </w:r>
      <w:r w:rsidRPr="007D42B9">
        <w:t>平和と持続可能性について、広島</w:t>
      </w:r>
      <w:r>
        <w:rPr>
          <w:rFonts w:hint="eastAsia"/>
        </w:rPr>
        <w:t>の歴史、</w:t>
      </w:r>
      <w:r w:rsidRPr="007D42B9">
        <w:t>文化・産業・自然環境と結びつけながら探究するプログラム</w:t>
      </w:r>
      <w:r>
        <w:rPr>
          <w:rFonts w:hint="eastAsia"/>
        </w:rPr>
        <w:t>です。</w:t>
      </w:r>
    </w:p>
    <w:p w14:paraId="7991F6C1" w14:textId="77777777" w:rsidR="005541B3" w:rsidRDefault="005541B3" w:rsidP="0050586D">
      <w:pPr>
        <w:ind w:leftChars="100" w:left="210"/>
      </w:pPr>
    </w:p>
    <w:p w14:paraId="3E5DA788" w14:textId="162878F9" w:rsidR="0020222B" w:rsidRPr="00740927" w:rsidRDefault="00095F9B" w:rsidP="00740927">
      <w:pPr>
        <w:rPr>
          <w:b/>
          <w:bCs/>
        </w:rPr>
      </w:pPr>
      <w:r w:rsidRPr="6AE02B67">
        <w:rPr>
          <w:b/>
          <w:bCs/>
        </w:rPr>
        <w:t>日</w:t>
      </w:r>
      <w:r w:rsidR="005541B3" w:rsidRPr="6AE02B67">
        <w:rPr>
          <w:b/>
          <w:bCs/>
        </w:rPr>
        <w:t xml:space="preserve">  </w:t>
      </w:r>
      <w:r w:rsidRPr="6AE02B67">
        <w:rPr>
          <w:b/>
          <w:bCs/>
        </w:rPr>
        <w:t>程</w:t>
      </w:r>
      <w:r w:rsidR="00740927" w:rsidRPr="6AE02B67">
        <w:rPr>
          <w:b/>
          <w:bCs/>
        </w:rPr>
        <w:t xml:space="preserve"> </w:t>
      </w:r>
      <w:r w:rsidR="0020222B">
        <w:t>2026年5月</w:t>
      </w:r>
      <w:r w:rsidR="384451A0">
        <w:t>20</w:t>
      </w:r>
      <w:r w:rsidR="0020222B">
        <w:t>日（</w:t>
      </w:r>
      <w:r w:rsidR="0F153998">
        <w:t>水</w:t>
      </w:r>
      <w:r w:rsidR="0020222B">
        <w:t>）</w:t>
      </w:r>
      <w:r w:rsidR="002321BB">
        <w:t xml:space="preserve">～　</w:t>
      </w:r>
      <w:r w:rsidR="0020222B">
        <w:t>5月</w:t>
      </w:r>
      <w:r w:rsidR="0078408E">
        <w:t>2</w:t>
      </w:r>
      <w:r w:rsidR="2262B30A">
        <w:t>8</w:t>
      </w:r>
      <w:r w:rsidR="0020222B">
        <w:t>日（</w:t>
      </w:r>
      <w:r w:rsidR="7FB93F7D">
        <w:t>木</w:t>
      </w:r>
      <w:r w:rsidR="0020222B">
        <w:t>）</w:t>
      </w:r>
    </w:p>
    <w:p w14:paraId="475FB5E0" w14:textId="27D7A264" w:rsidR="0020222B" w:rsidRPr="00740927" w:rsidRDefault="0020222B" w:rsidP="00740927">
      <w:pPr>
        <w:rPr>
          <w:b/>
          <w:bCs/>
        </w:rPr>
      </w:pPr>
      <w:r w:rsidRPr="00A256E1">
        <w:rPr>
          <w:rFonts w:hint="eastAsia"/>
          <w:b/>
          <w:bCs/>
        </w:rPr>
        <w:t>参加者</w:t>
      </w:r>
      <w:r w:rsidR="00740927">
        <w:rPr>
          <w:rFonts w:hint="eastAsia"/>
          <w:b/>
          <w:bCs/>
        </w:rPr>
        <w:t xml:space="preserve"> </w:t>
      </w:r>
      <w:r>
        <w:rPr>
          <w:rFonts w:hint="eastAsia"/>
        </w:rPr>
        <w:t>アイダホ大学生32名＋広島大学生</w:t>
      </w:r>
      <w:r w:rsidR="00357F37">
        <w:rPr>
          <w:rFonts w:hint="eastAsia"/>
        </w:rPr>
        <w:t>25</w:t>
      </w:r>
      <w:r>
        <w:rPr>
          <w:rFonts w:hint="eastAsia"/>
        </w:rPr>
        <w:t>名</w:t>
      </w:r>
    </w:p>
    <w:p w14:paraId="079EA1C8" w14:textId="5DFC819D" w:rsidR="00C976EB" w:rsidRPr="00740927" w:rsidRDefault="00C976EB" w:rsidP="00740927">
      <w:pPr>
        <w:rPr>
          <w:b/>
          <w:bCs/>
        </w:rPr>
      </w:pPr>
      <w:r w:rsidRPr="00A256E1">
        <w:rPr>
          <w:rFonts w:hint="eastAsia"/>
          <w:b/>
          <w:bCs/>
        </w:rPr>
        <w:t>参加費</w:t>
      </w:r>
      <w:r w:rsidR="00740927">
        <w:rPr>
          <w:rFonts w:hint="eastAsia"/>
          <w:b/>
          <w:bCs/>
        </w:rPr>
        <w:t xml:space="preserve"> </w:t>
      </w:r>
      <w:r>
        <w:rPr>
          <w:rFonts w:hint="eastAsia"/>
        </w:rPr>
        <w:t>無料</w:t>
      </w:r>
    </w:p>
    <w:p w14:paraId="71EC4CBF" w14:textId="1324A82E" w:rsidR="00DB1007" w:rsidRPr="00E33988" w:rsidRDefault="008A0E16" w:rsidP="00E33988">
      <w:pPr>
        <w:rPr>
          <w:b/>
          <w:bCs/>
        </w:rPr>
      </w:pPr>
      <w:r>
        <w:rPr>
          <w:rFonts w:hint="eastAsia"/>
          <w:b/>
          <w:bCs/>
        </w:rPr>
        <w:t>プログラム</w:t>
      </w:r>
    </w:p>
    <w:tbl>
      <w:tblPr>
        <w:tblStyle w:val="ae"/>
        <w:tblW w:w="9776" w:type="dxa"/>
        <w:tblLook w:val="04A0" w:firstRow="1" w:lastRow="0" w:firstColumn="1" w:lastColumn="0" w:noHBand="0" w:noVBand="1"/>
      </w:tblPr>
      <w:tblGrid>
        <w:gridCol w:w="1413"/>
        <w:gridCol w:w="6662"/>
        <w:gridCol w:w="1701"/>
      </w:tblGrid>
      <w:tr w:rsidR="003C13AD" w:rsidRPr="00942F1A" w14:paraId="65CC10B3" w14:textId="77777777" w:rsidTr="003C13AD">
        <w:trPr>
          <w:trHeight w:val="991"/>
        </w:trPr>
        <w:tc>
          <w:tcPr>
            <w:tcW w:w="1413" w:type="dxa"/>
          </w:tcPr>
          <w:p w14:paraId="17F69551" w14:textId="2439B755" w:rsidR="003C13AD" w:rsidRPr="00AA0322" w:rsidRDefault="003C13AD" w:rsidP="002869E3">
            <w:r w:rsidRPr="00AA0322">
              <w:rPr>
                <w:rFonts w:hint="eastAsia"/>
              </w:rPr>
              <w:t>5/20（水）9am-16pm</w:t>
            </w:r>
          </w:p>
        </w:tc>
        <w:tc>
          <w:tcPr>
            <w:tcW w:w="6662" w:type="dxa"/>
          </w:tcPr>
          <w:p w14:paraId="122E3E3F" w14:textId="587B9456" w:rsidR="003C13AD" w:rsidRPr="00AA0322" w:rsidRDefault="003C13AD" w:rsidP="002869E3">
            <w:r w:rsidRPr="00AA0322">
              <w:rPr>
                <w:rFonts w:hint="eastAsia"/>
              </w:rPr>
              <w:t>プログラムオリエンテーション</w:t>
            </w:r>
          </w:p>
          <w:p w14:paraId="102C3922" w14:textId="50A7228B" w:rsidR="003C13AD" w:rsidRPr="00AA0322" w:rsidRDefault="003C13AD" w:rsidP="002869E3">
            <w:r w:rsidRPr="00AA0322">
              <w:t>キャンパスツアー</w:t>
            </w:r>
          </w:p>
          <w:p w14:paraId="062B80F9" w14:textId="06A3B2EA" w:rsidR="003C13AD" w:rsidRPr="00AA0322" w:rsidRDefault="003C13AD" w:rsidP="002869E3">
            <w:pPr>
              <w:rPr>
                <w:strike/>
              </w:rPr>
            </w:pPr>
            <w:r w:rsidRPr="00AA0322">
              <w:rPr>
                <w:rFonts w:hint="eastAsia"/>
                <w:strike/>
              </w:rPr>
              <w:t>西条の歴史理解～酒蔵通り訪問～</w:t>
            </w:r>
          </w:p>
        </w:tc>
        <w:tc>
          <w:tcPr>
            <w:tcW w:w="1701" w:type="dxa"/>
          </w:tcPr>
          <w:p w14:paraId="0C1545F4" w14:textId="77777777" w:rsidR="003C13AD" w:rsidRPr="00AA0322" w:rsidRDefault="003C13AD" w:rsidP="00AB3826">
            <w:r w:rsidRPr="00AA0322">
              <w:rPr>
                <w:rFonts w:hint="eastAsia"/>
              </w:rPr>
              <w:t>ミライクリエ</w:t>
            </w:r>
          </w:p>
          <w:p w14:paraId="6F3DB6D7" w14:textId="4B66B5DF" w:rsidR="003C13AD" w:rsidRPr="00AA0322" w:rsidRDefault="003C13AD" w:rsidP="00082DE2">
            <w:pPr>
              <w:jc w:val="center"/>
            </w:pPr>
            <w:r w:rsidRPr="00AA0322">
              <w:rPr>
                <w:rFonts w:hint="eastAsia"/>
              </w:rPr>
              <w:t>多目的ホール</w:t>
            </w:r>
          </w:p>
          <w:p w14:paraId="5ED9D4F8" w14:textId="51135F59" w:rsidR="003C13AD" w:rsidRPr="00AA0322" w:rsidRDefault="003C13AD" w:rsidP="00AB3826">
            <w:pPr>
              <w:jc w:val="center"/>
              <w:rPr>
                <w:strike/>
              </w:rPr>
            </w:pPr>
            <w:r w:rsidRPr="00AA0322">
              <w:rPr>
                <w:rFonts w:hint="eastAsia"/>
                <w:strike/>
              </w:rPr>
              <w:t>酒蔵通り</w:t>
            </w:r>
          </w:p>
        </w:tc>
      </w:tr>
      <w:tr w:rsidR="003C13AD" w:rsidRPr="00942F1A" w14:paraId="214E8D91" w14:textId="77777777" w:rsidTr="003C13AD">
        <w:trPr>
          <w:trHeight w:val="894"/>
        </w:trPr>
        <w:tc>
          <w:tcPr>
            <w:tcW w:w="1413" w:type="dxa"/>
          </w:tcPr>
          <w:p w14:paraId="0146497A" w14:textId="30A06746" w:rsidR="003C13AD" w:rsidRPr="00AA0322" w:rsidRDefault="003C13AD" w:rsidP="003C13AD">
            <w:pPr>
              <w:rPr>
                <w:strike/>
              </w:rPr>
            </w:pPr>
            <w:r w:rsidRPr="00AA0322">
              <w:rPr>
                <w:rFonts w:hint="eastAsia"/>
                <w:strike/>
              </w:rPr>
              <w:t>5/21（木）8am-19pm</w:t>
            </w:r>
          </w:p>
        </w:tc>
        <w:tc>
          <w:tcPr>
            <w:tcW w:w="6662" w:type="dxa"/>
          </w:tcPr>
          <w:p w14:paraId="1C305E88" w14:textId="3DA1BFC2" w:rsidR="003C13AD" w:rsidRPr="00AA0322" w:rsidRDefault="003C13AD" w:rsidP="003C13AD">
            <w:pPr>
              <w:rPr>
                <w:strike/>
              </w:rPr>
            </w:pPr>
            <w:r w:rsidRPr="00AA0322">
              <w:rPr>
                <w:strike/>
              </w:rPr>
              <w:t>しまなみ海道サイクリング</w:t>
            </w:r>
          </w:p>
          <w:p w14:paraId="0D82EF2B" w14:textId="06A73770" w:rsidR="003C13AD" w:rsidRPr="00AA0322" w:rsidRDefault="003C13AD" w:rsidP="003C13AD">
            <w:pPr>
              <w:rPr>
                <w:strike/>
              </w:rPr>
            </w:pPr>
            <w:r w:rsidRPr="00AA0322">
              <w:rPr>
                <w:rFonts w:hint="eastAsia"/>
                <w:strike/>
              </w:rPr>
              <w:t>ルート：尾道港～瀬戸田町観光案内所</w:t>
            </w:r>
          </w:p>
        </w:tc>
        <w:tc>
          <w:tcPr>
            <w:tcW w:w="1701" w:type="dxa"/>
          </w:tcPr>
          <w:p w14:paraId="6061C1A4" w14:textId="0D919B5A" w:rsidR="003C13AD" w:rsidRPr="00AA0322" w:rsidRDefault="003C13AD" w:rsidP="003C13AD">
            <w:pPr>
              <w:jc w:val="center"/>
              <w:rPr>
                <w:strike/>
              </w:rPr>
            </w:pPr>
            <w:r w:rsidRPr="00AA0322">
              <w:rPr>
                <w:rFonts w:hint="eastAsia"/>
                <w:strike/>
              </w:rPr>
              <w:t>しまなみ海道・大山</w:t>
            </w:r>
            <w:r w:rsidRPr="00AA0322">
              <w:rPr>
                <w:strike/>
              </w:rPr>
              <w:t>祇</w:t>
            </w:r>
            <w:r w:rsidRPr="00AA0322">
              <w:rPr>
                <w:rFonts w:hint="eastAsia"/>
                <w:strike/>
              </w:rPr>
              <w:t>神社</w:t>
            </w:r>
          </w:p>
        </w:tc>
      </w:tr>
      <w:tr w:rsidR="003C13AD" w:rsidRPr="00942F1A" w14:paraId="5AAAA4A0" w14:textId="77777777" w:rsidTr="003C13AD">
        <w:trPr>
          <w:trHeight w:val="978"/>
        </w:trPr>
        <w:tc>
          <w:tcPr>
            <w:tcW w:w="1413" w:type="dxa"/>
          </w:tcPr>
          <w:p w14:paraId="1BFC2D3B" w14:textId="60F0C5C2" w:rsidR="003C13AD" w:rsidRPr="00AA0322" w:rsidRDefault="003C13AD" w:rsidP="003C13AD">
            <w:pPr>
              <w:rPr>
                <w:strike/>
              </w:rPr>
            </w:pPr>
            <w:r w:rsidRPr="00AA0322">
              <w:rPr>
                <w:rFonts w:hint="eastAsia"/>
                <w:strike/>
              </w:rPr>
              <w:t>5/23（土）8am-15pm</w:t>
            </w:r>
          </w:p>
        </w:tc>
        <w:tc>
          <w:tcPr>
            <w:tcW w:w="6662" w:type="dxa"/>
          </w:tcPr>
          <w:p w14:paraId="479F6C6B" w14:textId="7506ABDD" w:rsidR="003C13AD" w:rsidRPr="00AA0322" w:rsidRDefault="003C13AD" w:rsidP="003C13AD">
            <w:pPr>
              <w:rPr>
                <w:strike/>
              </w:rPr>
            </w:pPr>
            <w:r w:rsidRPr="00AA0322">
              <w:rPr>
                <w:rFonts w:hint="eastAsia"/>
                <w:strike/>
              </w:rPr>
              <w:t>豊栄・米農家への現地訪問　合同会社ひとむすび</w:t>
            </w:r>
          </w:p>
          <w:p w14:paraId="4A0F1246" w14:textId="77777777" w:rsidR="003C13AD" w:rsidRPr="00AA0322" w:rsidRDefault="003C13AD" w:rsidP="003C13AD">
            <w:pPr>
              <w:ind w:left="630" w:hangingChars="300" w:hanging="630"/>
              <w:rPr>
                <w:strike/>
                <w:sz w:val="18"/>
                <w:szCs w:val="21"/>
              </w:rPr>
            </w:pPr>
            <w:r w:rsidRPr="00AA0322">
              <w:rPr>
                <w:rFonts w:hint="eastAsia"/>
                <w:strike/>
              </w:rPr>
              <w:t>講師：</w:t>
            </w:r>
            <w:r w:rsidRPr="00AA0322">
              <w:rPr>
                <w:strike/>
                <w:sz w:val="18"/>
                <w:szCs w:val="21"/>
              </w:rPr>
              <w:t>生物資源科学プログラム</w:t>
            </w:r>
            <w:r w:rsidRPr="00AA0322">
              <w:rPr>
                <w:rFonts w:hint="eastAsia"/>
                <w:strike/>
                <w:sz w:val="18"/>
                <w:szCs w:val="21"/>
              </w:rPr>
              <w:t xml:space="preserve">, </w:t>
            </w:r>
            <w:r w:rsidRPr="00AA0322">
              <w:rPr>
                <w:strike/>
                <w:sz w:val="18"/>
                <w:szCs w:val="21"/>
              </w:rPr>
              <w:t>大学院統合生命科学研究科</w:t>
            </w:r>
            <w:r w:rsidRPr="00AA0322">
              <w:rPr>
                <w:rFonts w:hint="eastAsia"/>
                <w:strike/>
                <w:sz w:val="18"/>
                <w:szCs w:val="21"/>
              </w:rPr>
              <w:t xml:space="preserve">, </w:t>
            </w:r>
          </w:p>
          <w:p w14:paraId="3F3CD342" w14:textId="77777777" w:rsidR="003C13AD" w:rsidRPr="00AA0322" w:rsidRDefault="003C13AD" w:rsidP="003C13AD">
            <w:pPr>
              <w:ind w:leftChars="300" w:left="630"/>
              <w:rPr>
                <w:strike/>
                <w:sz w:val="18"/>
                <w:szCs w:val="21"/>
              </w:rPr>
            </w:pPr>
            <w:r w:rsidRPr="00AA0322">
              <w:rPr>
                <w:strike/>
                <w:sz w:val="18"/>
                <w:szCs w:val="21"/>
              </w:rPr>
              <w:t>生物生産学部</w:t>
            </w:r>
            <w:r w:rsidRPr="00AA0322">
              <w:rPr>
                <w:rFonts w:hint="eastAsia"/>
                <w:strike/>
                <w:sz w:val="18"/>
                <w:szCs w:val="21"/>
              </w:rPr>
              <w:t xml:space="preserve">, </w:t>
            </w:r>
            <w:r w:rsidRPr="00AA0322">
              <w:rPr>
                <w:strike/>
                <w:sz w:val="18"/>
                <w:szCs w:val="21"/>
              </w:rPr>
              <w:t>瀬戸内CN国際共同研究センター副センター長</w:t>
            </w:r>
            <w:r w:rsidRPr="00AA0322">
              <w:rPr>
                <w:rFonts w:hint="eastAsia"/>
                <w:strike/>
                <w:sz w:val="18"/>
                <w:szCs w:val="21"/>
              </w:rPr>
              <w:t>,</w:t>
            </w:r>
          </w:p>
          <w:p w14:paraId="1B815DED" w14:textId="77777777" w:rsidR="003C13AD" w:rsidRPr="00AA0322" w:rsidRDefault="003C13AD" w:rsidP="003C13AD">
            <w:pPr>
              <w:ind w:leftChars="300" w:left="630"/>
              <w:rPr>
                <w:strike/>
                <w:sz w:val="18"/>
                <w:szCs w:val="21"/>
              </w:rPr>
            </w:pPr>
            <w:r w:rsidRPr="00AA0322">
              <w:rPr>
                <w:strike/>
                <w:sz w:val="18"/>
                <w:szCs w:val="21"/>
              </w:rPr>
              <w:t>森戸国際高等教育学院長</w:t>
            </w:r>
            <w:r w:rsidRPr="00AA0322">
              <w:rPr>
                <w:rFonts w:hint="eastAsia"/>
                <w:strike/>
                <w:sz w:val="18"/>
                <w:szCs w:val="21"/>
              </w:rPr>
              <w:t xml:space="preserve">, </w:t>
            </w:r>
            <w:r w:rsidRPr="00AA0322">
              <w:rPr>
                <w:strike/>
                <w:sz w:val="18"/>
                <w:szCs w:val="21"/>
              </w:rPr>
              <w:t>大学院スマートソサイエティ実践科学研究院</w:t>
            </w:r>
            <w:r w:rsidRPr="00AA0322">
              <w:rPr>
                <w:rFonts w:hint="eastAsia"/>
                <w:strike/>
                <w:sz w:val="18"/>
                <w:szCs w:val="21"/>
              </w:rPr>
              <w:t xml:space="preserve">, </w:t>
            </w:r>
            <w:r w:rsidRPr="00AA0322">
              <w:rPr>
                <w:strike/>
                <w:sz w:val="18"/>
                <w:szCs w:val="21"/>
              </w:rPr>
              <w:t>副学長</w:t>
            </w:r>
          </w:p>
          <w:p w14:paraId="3320410A" w14:textId="4CFD037F" w:rsidR="003C13AD" w:rsidRPr="00AA0322" w:rsidRDefault="003C13AD" w:rsidP="003C13AD">
            <w:pPr>
              <w:rPr>
                <w:strike/>
              </w:rPr>
            </w:pPr>
            <w:r w:rsidRPr="00AA0322">
              <w:rPr>
                <w:rFonts w:hint="eastAsia"/>
                <w:strike/>
              </w:rPr>
              <w:t xml:space="preserve">　　  小池 一彦 教授</w:t>
            </w:r>
          </w:p>
        </w:tc>
        <w:tc>
          <w:tcPr>
            <w:tcW w:w="1701" w:type="dxa"/>
          </w:tcPr>
          <w:p w14:paraId="0D855C41" w14:textId="77777777" w:rsidR="003C13AD" w:rsidRPr="00AA0322" w:rsidRDefault="003C13AD" w:rsidP="003C13AD">
            <w:pPr>
              <w:jc w:val="center"/>
              <w:rPr>
                <w:strike/>
              </w:rPr>
            </w:pPr>
            <w:r w:rsidRPr="00AA0322">
              <w:rPr>
                <w:rFonts w:hint="eastAsia"/>
                <w:strike/>
              </w:rPr>
              <w:t>豊栄町</w:t>
            </w:r>
          </w:p>
          <w:p w14:paraId="03E3F13F" w14:textId="556E8F89" w:rsidR="003C13AD" w:rsidRPr="00AA0322" w:rsidRDefault="003C13AD" w:rsidP="003C13AD">
            <w:pPr>
              <w:jc w:val="center"/>
              <w:rPr>
                <w:strike/>
              </w:rPr>
            </w:pPr>
            <w:r w:rsidRPr="00AA0322">
              <w:rPr>
                <w:rFonts w:hint="eastAsia"/>
                <w:strike/>
              </w:rPr>
              <w:t>福富町</w:t>
            </w:r>
          </w:p>
        </w:tc>
      </w:tr>
      <w:tr w:rsidR="003C13AD" w:rsidRPr="00942F1A" w14:paraId="3DCE3899" w14:textId="77777777" w:rsidTr="003C13AD">
        <w:trPr>
          <w:trHeight w:val="1700"/>
        </w:trPr>
        <w:tc>
          <w:tcPr>
            <w:tcW w:w="1413" w:type="dxa"/>
          </w:tcPr>
          <w:p w14:paraId="4E4E9A68" w14:textId="77777777" w:rsidR="003C13AD" w:rsidRDefault="003C13AD" w:rsidP="003C13AD">
            <w:r w:rsidRPr="00942F1A">
              <w:rPr>
                <w:rFonts w:hint="eastAsia"/>
              </w:rPr>
              <w:t>5/25（月）9am-1</w:t>
            </w:r>
            <w:r>
              <w:rPr>
                <w:rFonts w:hint="eastAsia"/>
              </w:rPr>
              <w:t>6ｐ</w:t>
            </w:r>
            <w:r w:rsidRPr="00942F1A">
              <w:rPr>
                <w:rFonts w:hint="eastAsia"/>
              </w:rPr>
              <w:t>m</w:t>
            </w:r>
          </w:p>
          <w:p w14:paraId="38866B70" w14:textId="77777777" w:rsidR="003C13AD" w:rsidRDefault="003C13AD" w:rsidP="003C13AD"/>
          <w:p w14:paraId="17D4717F" w14:textId="77777777" w:rsidR="003C13AD" w:rsidRDefault="003C13AD" w:rsidP="003C13AD"/>
          <w:p w14:paraId="4C12C564" w14:textId="77777777" w:rsidR="003C13AD" w:rsidRDefault="003C13AD" w:rsidP="003C13AD"/>
          <w:p w14:paraId="0461DE16" w14:textId="072B6646" w:rsidR="003C13AD" w:rsidRPr="00AA0322" w:rsidRDefault="003C13AD" w:rsidP="003C13AD">
            <w:pPr>
              <w:rPr>
                <w:strike/>
              </w:rPr>
            </w:pPr>
            <w:r w:rsidRPr="00AA0322">
              <w:rPr>
                <w:rFonts w:hint="eastAsia"/>
                <w:strike/>
              </w:rPr>
              <w:t>13am-16pm</w:t>
            </w:r>
          </w:p>
        </w:tc>
        <w:tc>
          <w:tcPr>
            <w:tcW w:w="6662" w:type="dxa"/>
          </w:tcPr>
          <w:p w14:paraId="4FE9DF2D" w14:textId="0D07EED3" w:rsidR="003C13AD" w:rsidRDefault="003C13AD" w:rsidP="003C13AD">
            <w:r w:rsidRPr="00942F1A">
              <w:rPr>
                <w:rFonts w:hint="eastAsia"/>
              </w:rPr>
              <w:t>講義：</w:t>
            </w:r>
            <w:r w:rsidRPr="00942F1A">
              <w:t>日本の農業と直面する課題</w:t>
            </w:r>
          </w:p>
          <w:p w14:paraId="5A23AA79" w14:textId="77777777" w:rsidR="003C13AD" w:rsidRDefault="003C13AD" w:rsidP="003C13AD">
            <w:pPr>
              <w:rPr>
                <w:sz w:val="18"/>
                <w:szCs w:val="21"/>
              </w:rPr>
            </w:pPr>
            <w:r>
              <w:rPr>
                <w:rFonts w:hint="eastAsia"/>
              </w:rPr>
              <w:t>講師：</w:t>
            </w:r>
            <w:r w:rsidRPr="004F6433">
              <w:rPr>
                <w:sz w:val="18"/>
                <w:szCs w:val="21"/>
              </w:rPr>
              <w:t>大学院スマートソサイエティ実践科学研究院</w:t>
            </w:r>
            <w:r>
              <w:rPr>
                <w:rFonts w:hint="eastAsia"/>
                <w:sz w:val="18"/>
                <w:szCs w:val="21"/>
              </w:rPr>
              <w:t xml:space="preserve">, </w:t>
            </w:r>
          </w:p>
          <w:p w14:paraId="254FB7BB" w14:textId="77777777" w:rsidR="003C13AD" w:rsidRDefault="003C13AD" w:rsidP="003C13AD">
            <w:pPr>
              <w:ind w:firstLineChars="350" w:firstLine="630"/>
            </w:pPr>
            <w:r w:rsidRPr="004F6433">
              <w:rPr>
                <w:sz w:val="18"/>
                <w:szCs w:val="21"/>
              </w:rPr>
              <w:t>食品生命科学プログラム</w:t>
            </w:r>
            <w:r>
              <w:rPr>
                <w:rFonts w:hint="eastAsia"/>
                <w:sz w:val="18"/>
                <w:szCs w:val="21"/>
              </w:rPr>
              <w:t xml:space="preserve">, </w:t>
            </w:r>
            <w:r w:rsidRPr="004F6433">
              <w:rPr>
                <w:sz w:val="18"/>
                <w:szCs w:val="21"/>
              </w:rPr>
              <w:t>生物生産学部</w:t>
            </w:r>
            <w:r>
              <w:rPr>
                <w:rFonts w:hint="eastAsia"/>
                <w:sz w:val="18"/>
                <w:szCs w:val="21"/>
              </w:rPr>
              <w:t>,</w:t>
            </w:r>
            <w:r w:rsidRPr="004F6433">
              <w:rPr>
                <w:sz w:val="18"/>
                <w:szCs w:val="21"/>
              </w:rPr>
              <w:t>大学院統合生命科学研究科</w:t>
            </w:r>
          </w:p>
          <w:p w14:paraId="5E3B8D4E" w14:textId="278E77F8" w:rsidR="003C13AD" w:rsidRDefault="003C13AD" w:rsidP="003C13AD">
            <w:pPr>
              <w:ind w:firstLineChars="300" w:firstLine="630"/>
            </w:pPr>
            <w:r>
              <w:rPr>
                <w:rFonts w:hint="eastAsia"/>
              </w:rPr>
              <w:t>冨永　淳　助教授</w:t>
            </w:r>
          </w:p>
          <w:p w14:paraId="69DB3E2A" w14:textId="77777777" w:rsidR="003C13AD" w:rsidRDefault="003C13AD" w:rsidP="003C13AD">
            <w:pPr>
              <w:ind w:firstLineChars="300" w:firstLine="630"/>
            </w:pPr>
          </w:p>
          <w:p w14:paraId="4CFBC45A" w14:textId="3F291D73" w:rsidR="003C13AD" w:rsidRPr="00AA0322" w:rsidRDefault="003C13AD" w:rsidP="003C13AD">
            <w:pPr>
              <w:rPr>
                <w:strike/>
              </w:rPr>
            </w:pPr>
            <w:r w:rsidRPr="00AA0322">
              <w:rPr>
                <w:rFonts w:hint="eastAsia"/>
                <w:strike/>
              </w:rPr>
              <w:t>企業訪問：株式会社サタケ</w:t>
            </w:r>
          </w:p>
        </w:tc>
        <w:tc>
          <w:tcPr>
            <w:tcW w:w="1701" w:type="dxa"/>
          </w:tcPr>
          <w:p w14:paraId="5267315B" w14:textId="77777777" w:rsidR="003C13AD" w:rsidRDefault="003C13AD" w:rsidP="003C13AD">
            <w:r w:rsidRPr="00942F1A">
              <w:rPr>
                <w:rFonts w:hint="eastAsia"/>
              </w:rPr>
              <w:t>ミライクリエ</w:t>
            </w:r>
          </w:p>
          <w:p w14:paraId="23F7234E" w14:textId="77777777" w:rsidR="003C13AD" w:rsidRDefault="003C13AD" w:rsidP="003C13AD">
            <w:r>
              <w:rPr>
                <w:rFonts w:hint="eastAsia"/>
              </w:rPr>
              <w:t>大会議室</w:t>
            </w:r>
          </w:p>
          <w:p w14:paraId="655598C9" w14:textId="77777777" w:rsidR="003C13AD" w:rsidRDefault="003C13AD" w:rsidP="003C13AD"/>
          <w:p w14:paraId="086A2708" w14:textId="77777777" w:rsidR="003C13AD" w:rsidRDefault="003C13AD" w:rsidP="003C13AD"/>
          <w:p w14:paraId="125B8F2F" w14:textId="77777777" w:rsidR="003C13AD" w:rsidRDefault="003C13AD" w:rsidP="003C13AD"/>
          <w:p w14:paraId="6A223814" w14:textId="07577F18" w:rsidR="003C13AD" w:rsidRPr="00AA0322" w:rsidRDefault="003C13AD" w:rsidP="003C13AD">
            <w:pPr>
              <w:rPr>
                <w:strike/>
              </w:rPr>
            </w:pPr>
            <w:r w:rsidRPr="00AA0322">
              <w:rPr>
                <w:rFonts w:hint="eastAsia"/>
                <w:strike/>
              </w:rPr>
              <w:t>株式会社サタケ</w:t>
            </w:r>
          </w:p>
        </w:tc>
      </w:tr>
      <w:tr w:rsidR="003C13AD" w:rsidRPr="00942F1A" w14:paraId="2A59CA7D" w14:textId="77777777" w:rsidTr="003C13AD">
        <w:trPr>
          <w:trHeight w:val="694"/>
        </w:trPr>
        <w:tc>
          <w:tcPr>
            <w:tcW w:w="1413" w:type="dxa"/>
          </w:tcPr>
          <w:p w14:paraId="5384B2A3" w14:textId="77777777" w:rsidR="003C13AD" w:rsidRPr="00AA0322" w:rsidRDefault="003C13AD" w:rsidP="003C13AD">
            <w:r w:rsidRPr="00AA0322">
              <w:rPr>
                <w:rFonts w:hint="eastAsia"/>
              </w:rPr>
              <w:lastRenderedPageBreak/>
              <w:t>5/26（火）10:30am-12pm</w:t>
            </w:r>
          </w:p>
          <w:p w14:paraId="24C5F015" w14:textId="77777777" w:rsidR="003C13AD" w:rsidRPr="00AA0322" w:rsidRDefault="003C13AD" w:rsidP="003C13AD"/>
          <w:p w14:paraId="58981970" w14:textId="77777777" w:rsidR="003C13AD" w:rsidRPr="00AA0322" w:rsidRDefault="003C13AD" w:rsidP="003C13AD"/>
          <w:p w14:paraId="4E6477C1" w14:textId="5E14C649" w:rsidR="003C13AD" w:rsidRPr="00AA0322" w:rsidRDefault="003C13AD" w:rsidP="003C13AD">
            <w:r w:rsidRPr="00AA0322">
              <w:rPr>
                <w:rFonts w:hint="eastAsia"/>
              </w:rPr>
              <w:t>13pm-17pm</w:t>
            </w:r>
          </w:p>
        </w:tc>
        <w:tc>
          <w:tcPr>
            <w:tcW w:w="6662" w:type="dxa"/>
          </w:tcPr>
          <w:p w14:paraId="06A003D5" w14:textId="15FAB7A8" w:rsidR="003C13AD" w:rsidRPr="00AA0322" w:rsidRDefault="003C13AD" w:rsidP="003C13AD">
            <w:r w:rsidRPr="00AA0322">
              <w:rPr>
                <w:rFonts w:hint="eastAsia"/>
              </w:rPr>
              <w:t>講義：</w:t>
            </w:r>
            <w:r w:rsidRPr="00AA0322">
              <w:t>第二次世界大戦後の広島の復興</w:t>
            </w:r>
          </w:p>
          <w:p w14:paraId="7617C313" w14:textId="0C053D54" w:rsidR="003C13AD" w:rsidRPr="00AA0322" w:rsidRDefault="003C13AD" w:rsidP="003C13AD">
            <w:pPr>
              <w:ind w:left="630" w:hangingChars="300" w:hanging="630"/>
            </w:pPr>
            <w:r w:rsidRPr="00AA0322">
              <w:rPr>
                <w:rFonts w:hint="eastAsia"/>
              </w:rPr>
              <w:t>講師：</w:t>
            </w:r>
            <w:r w:rsidRPr="00AA0322">
              <w:rPr>
                <w:sz w:val="18"/>
                <w:szCs w:val="21"/>
              </w:rPr>
              <w:t>平和センター長</w:t>
            </w:r>
            <w:r w:rsidRPr="00AA0322">
              <w:rPr>
                <w:rFonts w:hint="eastAsia"/>
                <w:sz w:val="18"/>
                <w:szCs w:val="21"/>
              </w:rPr>
              <w:t xml:space="preserve">, </w:t>
            </w:r>
            <w:r w:rsidRPr="00AA0322">
              <w:rPr>
                <w:sz w:val="18"/>
                <w:szCs w:val="21"/>
              </w:rPr>
              <w:t>国際平和共生プログラム</w:t>
            </w:r>
            <w:r w:rsidRPr="00AA0322">
              <w:rPr>
                <w:sz w:val="18"/>
                <w:szCs w:val="21"/>
              </w:rPr>
              <w:br/>
              <w:t>大学院人間社会科学研究科</w:t>
            </w:r>
          </w:p>
          <w:p w14:paraId="367004E2" w14:textId="44181819" w:rsidR="003C13AD" w:rsidRPr="00AA0322" w:rsidRDefault="003C13AD" w:rsidP="003C13AD">
            <w:pPr>
              <w:ind w:left="630" w:hangingChars="300" w:hanging="630"/>
              <w:rPr>
                <w:rFonts w:ascii="Helvetica" w:hAnsi="Helvetica" w:cs="Helvetica"/>
                <w:color w:val="333333"/>
                <w:szCs w:val="21"/>
              </w:rPr>
            </w:pPr>
            <w:r w:rsidRPr="00AA0322">
              <w:rPr>
                <w:rFonts w:hint="eastAsia"/>
              </w:rPr>
              <w:t xml:space="preserve">      ファンデルドゥース 瑠璃 </w:t>
            </w:r>
            <w:r w:rsidRPr="00AA0322">
              <w:rPr>
                <w:rFonts w:ascii="Helvetica" w:hAnsi="Helvetica" w:cs="Helvetica"/>
                <w:color w:val="333333"/>
                <w:szCs w:val="21"/>
              </w:rPr>
              <w:t>准教授</w:t>
            </w:r>
          </w:p>
          <w:p w14:paraId="4189AE51" w14:textId="77777777" w:rsidR="003C13AD" w:rsidRPr="00AA0322" w:rsidRDefault="003C13AD" w:rsidP="003C13AD">
            <w:pPr>
              <w:ind w:left="630" w:hangingChars="300" w:hanging="630"/>
              <w:rPr>
                <w:rFonts w:ascii="Helvetica" w:hAnsi="Helvetica" w:cs="Helvetica"/>
                <w:color w:val="333333"/>
                <w:szCs w:val="21"/>
              </w:rPr>
            </w:pPr>
          </w:p>
          <w:p w14:paraId="02781CA9" w14:textId="77777777" w:rsidR="003C13AD" w:rsidRPr="00AA0322" w:rsidRDefault="003C13AD" w:rsidP="003C13AD">
            <w:r w:rsidRPr="00AA0322">
              <w:rPr>
                <w:rFonts w:hint="eastAsia"/>
              </w:rPr>
              <w:t>講義：Peace Workshop</w:t>
            </w:r>
          </w:p>
          <w:p w14:paraId="54F0289B" w14:textId="77777777" w:rsidR="003C13AD" w:rsidRPr="00AA0322" w:rsidRDefault="003C13AD" w:rsidP="003C13AD">
            <w:pPr>
              <w:ind w:left="630" w:hangingChars="300" w:hanging="630"/>
            </w:pPr>
            <w:r w:rsidRPr="00AA0322">
              <w:rPr>
                <w:rFonts w:hint="eastAsia"/>
              </w:rPr>
              <w:t>講師：</w:t>
            </w:r>
            <w:r w:rsidRPr="00AA0322">
              <w:rPr>
                <w:sz w:val="18"/>
                <w:szCs w:val="21"/>
              </w:rPr>
              <w:t>IDEC国際連携機構</w:t>
            </w:r>
            <w:r w:rsidRPr="00AA0322">
              <w:rPr>
                <w:rFonts w:hint="eastAsia"/>
                <w:sz w:val="18"/>
                <w:szCs w:val="21"/>
              </w:rPr>
              <w:t xml:space="preserve">, </w:t>
            </w:r>
            <w:r w:rsidRPr="00AA0322">
              <w:rPr>
                <w:sz w:val="18"/>
                <w:szCs w:val="21"/>
              </w:rPr>
              <w:t>大学院国際協力研究科</w:t>
            </w:r>
            <w:r w:rsidRPr="00AA0322">
              <w:rPr>
                <w:sz w:val="18"/>
                <w:szCs w:val="21"/>
              </w:rPr>
              <w:br/>
              <w:t>国際平和共生プログラム</w:t>
            </w:r>
            <w:r w:rsidRPr="00AA0322">
              <w:rPr>
                <w:rFonts w:hint="eastAsia"/>
                <w:sz w:val="18"/>
                <w:szCs w:val="21"/>
              </w:rPr>
              <w:t xml:space="preserve">, </w:t>
            </w:r>
            <w:r w:rsidRPr="00AA0322">
              <w:rPr>
                <w:sz w:val="18"/>
                <w:szCs w:val="21"/>
              </w:rPr>
              <w:t>大学院人間社会科学研究科</w:t>
            </w:r>
            <w:r w:rsidRPr="00AA0322">
              <w:rPr>
                <w:rFonts w:hint="eastAsia"/>
                <w:sz w:val="18"/>
                <w:szCs w:val="21"/>
              </w:rPr>
              <w:t xml:space="preserve"> </w:t>
            </w:r>
            <w:r w:rsidRPr="00AA0322">
              <w:rPr>
                <w:sz w:val="18"/>
                <w:szCs w:val="21"/>
              </w:rPr>
              <w:t>大学院スマートソサイエティ実践科学研究院</w:t>
            </w:r>
          </w:p>
          <w:p w14:paraId="0F908900" w14:textId="1C529868" w:rsidR="003C13AD" w:rsidRPr="00AA0322" w:rsidRDefault="003C13AD" w:rsidP="003C13AD">
            <w:pPr>
              <w:ind w:leftChars="300" w:left="630"/>
              <w:rPr>
                <w:rFonts w:ascii="Helvetica" w:hAnsi="Helvetica" w:cs="Helvetica"/>
                <w:color w:val="333333"/>
                <w:szCs w:val="21"/>
                <w:lang w:val="es-ES"/>
              </w:rPr>
            </w:pPr>
            <w:r w:rsidRPr="00AA0322">
              <w:rPr>
                <w:rFonts w:hint="eastAsia"/>
                <w:lang w:val="es-ES"/>
              </w:rPr>
              <w:t>Simangan Dahlia Clollado</w:t>
            </w:r>
            <w:r w:rsidRPr="00AA0322">
              <w:rPr>
                <w:rFonts w:ascii="Helvetica" w:hAnsi="Helvetica" w:cs="Helvetica"/>
                <w:szCs w:val="21"/>
              </w:rPr>
              <w:t>准教授</w:t>
            </w:r>
          </w:p>
        </w:tc>
        <w:tc>
          <w:tcPr>
            <w:tcW w:w="1701" w:type="dxa"/>
          </w:tcPr>
          <w:p w14:paraId="074FD109" w14:textId="57D21E14" w:rsidR="003C13AD" w:rsidRPr="00AA0322" w:rsidRDefault="003C13AD" w:rsidP="003C13AD">
            <w:r w:rsidRPr="00AA0322">
              <w:rPr>
                <w:rFonts w:hint="eastAsia"/>
              </w:rPr>
              <w:t>ミライクリエ</w:t>
            </w:r>
          </w:p>
          <w:p w14:paraId="3E3DE9A0" w14:textId="77777777" w:rsidR="003C13AD" w:rsidRPr="00AA0322" w:rsidRDefault="003C13AD" w:rsidP="003C13AD">
            <w:r w:rsidRPr="00AA0322">
              <w:rPr>
                <w:rFonts w:hint="eastAsia"/>
              </w:rPr>
              <w:t>大会議室</w:t>
            </w:r>
          </w:p>
          <w:p w14:paraId="5B5CD831" w14:textId="77777777" w:rsidR="003C13AD" w:rsidRPr="00AA0322" w:rsidRDefault="003C13AD" w:rsidP="003C13AD"/>
          <w:p w14:paraId="6240F1AD" w14:textId="77777777" w:rsidR="003C13AD" w:rsidRPr="00AA0322" w:rsidRDefault="003C13AD" w:rsidP="003C13AD"/>
          <w:p w14:paraId="22DE3255" w14:textId="77777777" w:rsidR="003C13AD" w:rsidRPr="00AA0322" w:rsidRDefault="003C13AD" w:rsidP="003C13AD"/>
          <w:p w14:paraId="60D1F7FC" w14:textId="77777777" w:rsidR="003C13AD" w:rsidRPr="00AA0322" w:rsidRDefault="003C13AD" w:rsidP="003C13AD">
            <w:r w:rsidRPr="00AA0322">
              <w:rPr>
                <w:rFonts w:hint="eastAsia"/>
              </w:rPr>
              <w:t>ミライクリエ</w:t>
            </w:r>
          </w:p>
          <w:p w14:paraId="741A2712" w14:textId="2E1A819A" w:rsidR="003C13AD" w:rsidRPr="00AA0322" w:rsidRDefault="003C13AD" w:rsidP="003C13AD">
            <w:r w:rsidRPr="00AA0322">
              <w:rPr>
                <w:rFonts w:hint="eastAsia"/>
              </w:rPr>
              <w:t>多目的ホール</w:t>
            </w:r>
          </w:p>
        </w:tc>
      </w:tr>
      <w:tr w:rsidR="003C13AD" w:rsidRPr="00942F1A" w14:paraId="5E3EB4E0" w14:textId="77777777" w:rsidTr="003C13AD">
        <w:tc>
          <w:tcPr>
            <w:tcW w:w="1413" w:type="dxa"/>
          </w:tcPr>
          <w:p w14:paraId="25373BAF" w14:textId="3D54A036" w:rsidR="003C13AD" w:rsidRPr="00AA0322" w:rsidRDefault="003C13AD" w:rsidP="003C13AD">
            <w:pPr>
              <w:rPr>
                <w:strike/>
              </w:rPr>
            </w:pPr>
            <w:r w:rsidRPr="00AA0322">
              <w:rPr>
                <w:rFonts w:hint="eastAsia"/>
                <w:strike/>
              </w:rPr>
              <w:t>5/27（水）8am-16pm</w:t>
            </w:r>
          </w:p>
        </w:tc>
        <w:tc>
          <w:tcPr>
            <w:tcW w:w="6662" w:type="dxa"/>
          </w:tcPr>
          <w:p w14:paraId="3CDAED70" w14:textId="2528B1BC" w:rsidR="003C13AD" w:rsidRPr="00AA0322" w:rsidRDefault="003C13AD" w:rsidP="003C13AD">
            <w:pPr>
              <w:rPr>
                <w:strike/>
              </w:rPr>
            </w:pPr>
            <w:r w:rsidRPr="00AA0322">
              <w:rPr>
                <w:strike/>
              </w:rPr>
              <w:t>被爆者の講話</w:t>
            </w:r>
            <w:r w:rsidRPr="00AA0322">
              <w:rPr>
                <w:rFonts w:hint="eastAsia"/>
                <w:strike/>
              </w:rPr>
              <w:t>および意見共有</w:t>
            </w:r>
          </w:p>
          <w:p w14:paraId="63F5431F" w14:textId="4A82B094" w:rsidR="003C13AD" w:rsidRPr="00AA0322" w:rsidRDefault="003C13AD" w:rsidP="003C13AD">
            <w:pPr>
              <w:rPr>
                <w:strike/>
              </w:rPr>
            </w:pPr>
            <w:r w:rsidRPr="00AA0322">
              <w:rPr>
                <w:rFonts w:hint="eastAsia"/>
                <w:strike/>
              </w:rPr>
              <w:t>講話者：小倉 桂子氏</w:t>
            </w:r>
          </w:p>
          <w:p w14:paraId="03FFCD91" w14:textId="7C2F67F0" w:rsidR="003C13AD" w:rsidRPr="00AA0322" w:rsidRDefault="003C13AD" w:rsidP="003C13AD">
            <w:pPr>
              <w:rPr>
                <w:strike/>
              </w:rPr>
            </w:pPr>
            <w:r w:rsidRPr="00AA0322">
              <w:rPr>
                <w:rFonts w:hint="eastAsia"/>
                <w:strike/>
              </w:rPr>
              <w:t>平和公園訪問</w:t>
            </w:r>
          </w:p>
        </w:tc>
        <w:tc>
          <w:tcPr>
            <w:tcW w:w="1701" w:type="dxa"/>
          </w:tcPr>
          <w:p w14:paraId="14B8D056" w14:textId="4BE3CA59" w:rsidR="003C13AD" w:rsidRPr="00AA0322" w:rsidRDefault="003C13AD" w:rsidP="003C13AD">
            <w:pPr>
              <w:rPr>
                <w:strike/>
              </w:rPr>
            </w:pPr>
            <w:r w:rsidRPr="00AA0322">
              <w:rPr>
                <w:rFonts w:hint="eastAsia"/>
                <w:strike/>
              </w:rPr>
              <w:t>国際会議場・　原爆資料館</w:t>
            </w:r>
          </w:p>
          <w:p w14:paraId="05CE8130" w14:textId="531CD8DF" w:rsidR="003C13AD" w:rsidRPr="00AA0322" w:rsidRDefault="003C13AD" w:rsidP="003C13AD">
            <w:pPr>
              <w:rPr>
                <w:strike/>
                <w:sz w:val="20"/>
                <w:szCs w:val="22"/>
              </w:rPr>
            </w:pPr>
            <w:r w:rsidRPr="00AA0322">
              <w:rPr>
                <w:rFonts w:hint="eastAsia"/>
                <w:strike/>
              </w:rPr>
              <w:t>平和公園</w:t>
            </w:r>
          </w:p>
        </w:tc>
      </w:tr>
      <w:tr w:rsidR="003C13AD" w:rsidRPr="00942F1A" w14:paraId="7A8C752F" w14:textId="77777777" w:rsidTr="003C13AD">
        <w:tc>
          <w:tcPr>
            <w:tcW w:w="1413" w:type="dxa"/>
          </w:tcPr>
          <w:p w14:paraId="682AF0C6" w14:textId="54330A6A" w:rsidR="003C13AD" w:rsidRDefault="003C13AD" w:rsidP="003C13AD">
            <w:r w:rsidRPr="00942F1A">
              <w:rPr>
                <w:rFonts w:hint="eastAsia"/>
              </w:rPr>
              <w:t>5/2</w:t>
            </w:r>
            <w:r>
              <w:rPr>
                <w:rFonts w:hint="eastAsia"/>
              </w:rPr>
              <w:t>8</w:t>
            </w:r>
            <w:r w:rsidRPr="00942F1A">
              <w:rPr>
                <w:rFonts w:hint="eastAsia"/>
              </w:rPr>
              <w:t>（</w:t>
            </w:r>
            <w:r>
              <w:rPr>
                <w:rFonts w:hint="eastAsia"/>
              </w:rPr>
              <w:t>木</w:t>
            </w:r>
            <w:r w:rsidRPr="00942F1A">
              <w:rPr>
                <w:rFonts w:hint="eastAsia"/>
              </w:rPr>
              <w:t>）</w:t>
            </w:r>
            <w:r>
              <w:rPr>
                <w:rFonts w:hint="eastAsia"/>
              </w:rPr>
              <w:t xml:space="preserve">　</w:t>
            </w:r>
            <w:r w:rsidRPr="00942F1A">
              <w:rPr>
                <w:rFonts w:hint="eastAsia"/>
              </w:rPr>
              <w:t>9am-1</w:t>
            </w:r>
            <w:r>
              <w:rPr>
                <w:rFonts w:hint="eastAsia"/>
              </w:rPr>
              <w:t>9</w:t>
            </w:r>
            <w:r w:rsidRPr="00942F1A">
              <w:rPr>
                <w:rFonts w:hint="eastAsia"/>
              </w:rPr>
              <w:t>pm</w:t>
            </w:r>
          </w:p>
        </w:tc>
        <w:tc>
          <w:tcPr>
            <w:tcW w:w="6662" w:type="dxa"/>
          </w:tcPr>
          <w:p w14:paraId="7084B50B" w14:textId="6AC023D1" w:rsidR="003C13AD" w:rsidRDefault="003C13AD" w:rsidP="003C13AD">
            <w:r>
              <w:rPr>
                <w:rFonts w:hint="eastAsia"/>
              </w:rPr>
              <w:t>プレゼンテーション</w:t>
            </w:r>
          </w:p>
          <w:p w14:paraId="11ED8582" w14:textId="55185BEE" w:rsidR="003C13AD" w:rsidRPr="00942F1A" w:rsidRDefault="003C13AD" w:rsidP="003C13AD">
            <w:r>
              <w:rPr>
                <w:rFonts w:hint="eastAsia"/>
              </w:rPr>
              <w:t>フェアウェルパーティー</w:t>
            </w:r>
          </w:p>
        </w:tc>
        <w:tc>
          <w:tcPr>
            <w:tcW w:w="1701" w:type="dxa"/>
          </w:tcPr>
          <w:p w14:paraId="269C03FD" w14:textId="77777777" w:rsidR="003C13AD" w:rsidRDefault="003C13AD" w:rsidP="003C13AD">
            <w:r w:rsidRPr="00942F1A">
              <w:rPr>
                <w:rFonts w:hint="eastAsia"/>
              </w:rPr>
              <w:t>ミライクリエ</w:t>
            </w:r>
          </w:p>
          <w:p w14:paraId="66F906F3" w14:textId="4A51D188" w:rsidR="003C13AD" w:rsidRPr="00942F1A" w:rsidRDefault="003C13AD" w:rsidP="003C13AD">
            <w:r>
              <w:rPr>
                <w:rFonts w:hint="eastAsia"/>
              </w:rPr>
              <w:t>多目的ホール</w:t>
            </w:r>
          </w:p>
        </w:tc>
      </w:tr>
    </w:tbl>
    <w:p w14:paraId="586275D6" w14:textId="5E2CCEED" w:rsidR="009C1E97" w:rsidRPr="00B8069D" w:rsidRDefault="009C1E97" w:rsidP="007945DA"/>
    <w:sectPr w:rsidR="009C1E97" w:rsidRPr="00B8069D" w:rsidSect="008366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3988" w14:textId="77777777" w:rsidR="004C5F10" w:rsidRDefault="004C5F10" w:rsidP="00A26DF3">
      <w:r>
        <w:separator/>
      </w:r>
    </w:p>
  </w:endnote>
  <w:endnote w:type="continuationSeparator" w:id="0">
    <w:p w14:paraId="2A9FC14E" w14:textId="77777777" w:rsidR="004C5F10" w:rsidRDefault="004C5F10" w:rsidP="00A2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4D88" w14:textId="77777777" w:rsidR="004C5F10" w:rsidRDefault="004C5F10" w:rsidP="00A26DF3">
      <w:r>
        <w:separator/>
      </w:r>
    </w:p>
  </w:footnote>
  <w:footnote w:type="continuationSeparator" w:id="0">
    <w:p w14:paraId="0E9C2358" w14:textId="77777777" w:rsidR="004C5F10" w:rsidRDefault="004C5F10" w:rsidP="00A26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604F"/>
    <w:multiLevelType w:val="hybridMultilevel"/>
    <w:tmpl w:val="E572ED1C"/>
    <w:lvl w:ilvl="0" w:tplc="EFEA6E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FF51CE"/>
    <w:multiLevelType w:val="hybridMultilevel"/>
    <w:tmpl w:val="2526688E"/>
    <w:lvl w:ilvl="0" w:tplc="6204D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7E944BF"/>
    <w:multiLevelType w:val="hybridMultilevel"/>
    <w:tmpl w:val="256E54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A739AB"/>
    <w:multiLevelType w:val="hybridMultilevel"/>
    <w:tmpl w:val="BF7A3D5E"/>
    <w:lvl w:ilvl="0" w:tplc="5642A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831D13"/>
    <w:multiLevelType w:val="hybridMultilevel"/>
    <w:tmpl w:val="C8EE0880"/>
    <w:lvl w:ilvl="0" w:tplc="481A6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3010974">
    <w:abstractNumId w:val="1"/>
  </w:num>
  <w:num w:numId="2" w16cid:durableId="590890836">
    <w:abstractNumId w:val="3"/>
  </w:num>
  <w:num w:numId="3" w16cid:durableId="646862470">
    <w:abstractNumId w:val="4"/>
  </w:num>
  <w:num w:numId="4" w16cid:durableId="1510829693">
    <w:abstractNumId w:val="0"/>
  </w:num>
  <w:num w:numId="5" w16cid:durableId="61225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2B"/>
    <w:rsid w:val="00001903"/>
    <w:rsid w:val="000065CD"/>
    <w:rsid w:val="00013CD2"/>
    <w:rsid w:val="000311BB"/>
    <w:rsid w:val="000427FB"/>
    <w:rsid w:val="00055B63"/>
    <w:rsid w:val="0006346E"/>
    <w:rsid w:val="00065C3A"/>
    <w:rsid w:val="00067B9B"/>
    <w:rsid w:val="00082DE2"/>
    <w:rsid w:val="00093B5D"/>
    <w:rsid w:val="000945FD"/>
    <w:rsid w:val="00095F9B"/>
    <w:rsid w:val="000B0CA6"/>
    <w:rsid w:val="000D421C"/>
    <w:rsid w:val="000E4176"/>
    <w:rsid w:val="000E5E0A"/>
    <w:rsid w:val="000E7BAF"/>
    <w:rsid w:val="000E7BC3"/>
    <w:rsid w:val="000F6740"/>
    <w:rsid w:val="001451F5"/>
    <w:rsid w:val="00150B1E"/>
    <w:rsid w:val="00176911"/>
    <w:rsid w:val="00185C35"/>
    <w:rsid w:val="001875E6"/>
    <w:rsid w:val="00191279"/>
    <w:rsid w:val="001B0725"/>
    <w:rsid w:val="001B10FF"/>
    <w:rsid w:val="001D4213"/>
    <w:rsid w:val="0020222B"/>
    <w:rsid w:val="00204482"/>
    <w:rsid w:val="0021602F"/>
    <w:rsid w:val="0023047C"/>
    <w:rsid w:val="002321BB"/>
    <w:rsid w:val="002328A6"/>
    <w:rsid w:val="00234302"/>
    <w:rsid w:val="00254A9E"/>
    <w:rsid w:val="002655D0"/>
    <w:rsid w:val="00276821"/>
    <w:rsid w:val="002869E3"/>
    <w:rsid w:val="00295933"/>
    <w:rsid w:val="002B2279"/>
    <w:rsid w:val="002C08CD"/>
    <w:rsid w:val="002C4891"/>
    <w:rsid w:val="002D3656"/>
    <w:rsid w:val="002D6BEA"/>
    <w:rsid w:val="002E3CB6"/>
    <w:rsid w:val="002E570B"/>
    <w:rsid w:val="002E58C8"/>
    <w:rsid w:val="002E5F37"/>
    <w:rsid w:val="002F2B85"/>
    <w:rsid w:val="002F5B4A"/>
    <w:rsid w:val="00311B2C"/>
    <w:rsid w:val="0031594B"/>
    <w:rsid w:val="00321AD3"/>
    <w:rsid w:val="00327CCF"/>
    <w:rsid w:val="00343F8D"/>
    <w:rsid w:val="00356451"/>
    <w:rsid w:val="00357F37"/>
    <w:rsid w:val="00365227"/>
    <w:rsid w:val="00385C2D"/>
    <w:rsid w:val="00394A06"/>
    <w:rsid w:val="00395CB1"/>
    <w:rsid w:val="003A5E9B"/>
    <w:rsid w:val="003C13AD"/>
    <w:rsid w:val="003C2C0B"/>
    <w:rsid w:val="003C4970"/>
    <w:rsid w:val="003F34AD"/>
    <w:rsid w:val="00415361"/>
    <w:rsid w:val="004325A9"/>
    <w:rsid w:val="00435F50"/>
    <w:rsid w:val="0045153D"/>
    <w:rsid w:val="0045265A"/>
    <w:rsid w:val="00467C60"/>
    <w:rsid w:val="00483CF8"/>
    <w:rsid w:val="00492EAD"/>
    <w:rsid w:val="004A579D"/>
    <w:rsid w:val="004B733A"/>
    <w:rsid w:val="004C5F10"/>
    <w:rsid w:val="004D02AC"/>
    <w:rsid w:val="004D15A6"/>
    <w:rsid w:val="004D346F"/>
    <w:rsid w:val="004D3EF3"/>
    <w:rsid w:val="004D6438"/>
    <w:rsid w:val="004E57A2"/>
    <w:rsid w:val="004F18F2"/>
    <w:rsid w:val="004F6433"/>
    <w:rsid w:val="0050586D"/>
    <w:rsid w:val="0050637E"/>
    <w:rsid w:val="005076EA"/>
    <w:rsid w:val="00512376"/>
    <w:rsid w:val="005148B5"/>
    <w:rsid w:val="0053403B"/>
    <w:rsid w:val="005359EA"/>
    <w:rsid w:val="00546D3A"/>
    <w:rsid w:val="005535A6"/>
    <w:rsid w:val="005541B3"/>
    <w:rsid w:val="00554915"/>
    <w:rsid w:val="00555B21"/>
    <w:rsid w:val="00563267"/>
    <w:rsid w:val="005660E0"/>
    <w:rsid w:val="00574AC5"/>
    <w:rsid w:val="00586981"/>
    <w:rsid w:val="005A5CE4"/>
    <w:rsid w:val="005A6944"/>
    <w:rsid w:val="005E4599"/>
    <w:rsid w:val="005E5291"/>
    <w:rsid w:val="006011AD"/>
    <w:rsid w:val="00602708"/>
    <w:rsid w:val="0063088E"/>
    <w:rsid w:val="00635486"/>
    <w:rsid w:val="00641A21"/>
    <w:rsid w:val="0065388A"/>
    <w:rsid w:val="0066073E"/>
    <w:rsid w:val="00665F4D"/>
    <w:rsid w:val="00666271"/>
    <w:rsid w:val="00666735"/>
    <w:rsid w:val="00686865"/>
    <w:rsid w:val="006876B4"/>
    <w:rsid w:val="00696C18"/>
    <w:rsid w:val="006B0165"/>
    <w:rsid w:val="006C146D"/>
    <w:rsid w:val="006C7C96"/>
    <w:rsid w:val="006D7256"/>
    <w:rsid w:val="006E109C"/>
    <w:rsid w:val="006F20CE"/>
    <w:rsid w:val="00720ECC"/>
    <w:rsid w:val="00733BF7"/>
    <w:rsid w:val="00740927"/>
    <w:rsid w:val="00741525"/>
    <w:rsid w:val="0078408E"/>
    <w:rsid w:val="00790765"/>
    <w:rsid w:val="0079241C"/>
    <w:rsid w:val="007945DA"/>
    <w:rsid w:val="007C6FC4"/>
    <w:rsid w:val="007D13BC"/>
    <w:rsid w:val="007D7619"/>
    <w:rsid w:val="007D79E3"/>
    <w:rsid w:val="007F123E"/>
    <w:rsid w:val="007F3B73"/>
    <w:rsid w:val="008366A8"/>
    <w:rsid w:val="008411B1"/>
    <w:rsid w:val="00844FDF"/>
    <w:rsid w:val="008559AA"/>
    <w:rsid w:val="008A0E16"/>
    <w:rsid w:val="008A2930"/>
    <w:rsid w:val="008A7DB2"/>
    <w:rsid w:val="008B317A"/>
    <w:rsid w:val="008D0AF0"/>
    <w:rsid w:val="008E6694"/>
    <w:rsid w:val="008E7B07"/>
    <w:rsid w:val="008F2C71"/>
    <w:rsid w:val="009077A3"/>
    <w:rsid w:val="009128A5"/>
    <w:rsid w:val="00921D8E"/>
    <w:rsid w:val="009221C9"/>
    <w:rsid w:val="00937846"/>
    <w:rsid w:val="00940D0D"/>
    <w:rsid w:val="00942F1A"/>
    <w:rsid w:val="00950886"/>
    <w:rsid w:val="009713AB"/>
    <w:rsid w:val="009852ED"/>
    <w:rsid w:val="0099429D"/>
    <w:rsid w:val="0099629E"/>
    <w:rsid w:val="009B17E4"/>
    <w:rsid w:val="009B60BE"/>
    <w:rsid w:val="009C1E97"/>
    <w:rsid w:val="009E710F"/>
    <w:rsid w:val="009F3E95"/>
    <w:rsid w:val="00A06CF6"/>
    <w:rsid w:val="00A12FDB"/>
    <w:rsid w:val="00A21064"/>
    <w:rsid w:val="00A256E1"/>
    <w:rsid w:val="00A26DF3"/>
    <w:rsid w:val="00A302A0"/>
    <w:rsid w:val="00A304A5"/>
    <w:rsid w:val="00A332DD"/>
    <w:rsid w:val="00A46820"/>
    <w:rsid w:val="00A623A0"/>
    <w:rsid w:val="00A92F13"/>
    <w:rsid w:val="00A9638D"/>
    <w:rsid w:val="00A97043"/>
    <w:rsid w:val="00AA0322"/>
    <w:rsid w:val="00AA3745"/>
    <w:rsid w:val="00AB3826"/>
    <w:rsid w:val="00AB5889"/>
    <w:rsid w:val="00AC7250"/>
    <w:rsid w:val="00AF5949"/>
    <w:rsid w:val="00B023AE"/>
    <w:rsid w:val="00B02A7C"/>
    <w:rsid w:val="00B034DC"/>
    <w:rsid w:val="00B17718"/>
    <w:rsid w:val="00B23ECC"/>
    <w:rsid w:val="00B26D98"/>
    <w:rsid w:val="00B31FF5"/>
    <w:rsid w:val="00B578FC"/>
    <w:rsid w:val="00B6463D"/>
    <w:rsid w:val="00B651DE"/>
    <w:rsid w:val="00B6657F"/>
    <w:rsid w:val="00B8069D"/>
    <w:rsid w:val="00B86D71"/>
    <w:rsid w:val="00BA03BD"/>
    <w:rsid w:val="00BC4D50"/>
    <w:rsid w:val="00BC7007"/>
    <w:rsid w:val="00BD5F00"/>
    <w:rsid w:val="00BE1E20"/>
    <w:rsid w:val="00C00BB9"/>
    <w:rsid w:val="00C0128B"/>
    <w:rsid w:val="00C2010A"/>
    <w:rsid w:val="00C30E35"/>
    <w:rsid w:val="00C55B4B"/>
    <w:rsid w:val="00C72123"/>
    <w:rsid w:val="00C87352"/>
    <w:rsid w:val="00C976EB"/>
    <w:rsid w:val="00CA6C62"/>
    <w:rsid w:val="00CB659F"/>
    <w:rsid w:val="00CC08DA"/>
    <w:rsid w:val="00CC41BF"/>
    <w:rsid w:val="00CC5AAB"/>
    <w:rsid w:val="00CE62B4"/>
    <w:rsid w:val="00CF17EC"/>
    <w:rsid w:val="00CF6A58"/>
    <w:rsid w:val="00CF79E5"/>
    <w:rsid w:val="00D01AC9"/>
    <w:rsid w:val="00D1088E"/>
    <w:rsid w:val="00D46214"/>
    <w:rsid w:val="00D64911"/>
    <w:rsid w:val="00D652D4"/>
    <w:rsid w:val="00D72659"/>
    <w:rsid w:val="00DB1007"/>
    <w:rsid w:val="00DC626A"/>
    <w:rsid w:val="00DD5762"/>
    <w:rsid w:val="00DD6CE4"/>
    <w:rsid w:val="00DD707E"/>
    <w:rsid w:val="00DE2129"/>
    <w:rsid w:val="00DF3AE2"/>
    <w:rsid w:val="00E1203B"/>
    <w:rsid w:val="00E33988"/>
    <w:rsid w:val="00E425D6"/>
    <w:rsid w:val="00E46069"/>
    <w:rsid w:val="00E64B3F"/>
    <w:rsid w:val="00E662D9"/>
    <w:rsid w:val="00EA5730"/>
    <w:rsid w:val="00ED5985"/>
    <w:rsid w:val="00EE03E7"/>
    <w:rsid w:val="00EE09DE"/>
    <w:rsid w:val="00EF19F7"/>
    <w:rsid w:val="00F3147E"/>
    <w:rsid w:val="00F32344"/>
    <w:rsid w:val="00F574F4"/>
    <w:rsid w:val="00F65D75"/>
    <w:rsid w:val="00F67A5E"/>
    <w:rsid w:val="00F70DA7"/>
    <w:rsid w:val="00F75E9F"/>
    <w:rsid w:val="00FB5374"/>
    <w:rsid w:val="00FB77B9"/>
    <w:rsid w:val="0202FB5F"/>
    <w:rsid w:val="03708C7E"/>
    <w:rsid w:val="0F153998"/>
    <w:rsid w:val="14B1AD4C"/>
    <w:rsid w:val="1B735AE9"/>
    <w:rsid w:val="2262B30A"/>
    <w:rsid w:val="23B2CCF4"/>
    <w:rsid w:val="2ABC86B5"/>
    <w:rsid w:val="384451A0"/>
    <w:rsid w:val="4D2D9802"/>
    <w:rsid w:val="6AE02B67"/>
    <w:rsid w:val="7FB93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0F998"/>
  <w15:chartTrackingRefBased/>
  <w15:docId w15:val="{F27CDEC8-61F0-4988-B827-8BA3FCE1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2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2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2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22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2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2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2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2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2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2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2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2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22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2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2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2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2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2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2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2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2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2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22B"/>
    <w:pPr>
      <w:spacing w:before="160" w:after="160"/>
      <w:jc w:val="center"/>
    </w:pPr>
    <w:rPr>
      <w:i/>
      <w:iCs/>
      <w:color w:val="404040" w:themeColor="text1" w:themeTint="BF"/>
    </w:rPr>
  </w:style>
  <w:style w:type="character" w:customStyle="1" w:styleId="a8">
    <w:name w:val="引用文 (文字)"/>
    <w:basedOn w:val="a0"/>
    <w:link w:val="a7"/>
    <w:uiPriority w:val="29"/>
    <w:rsid w:val="0020222B"/>
    <w:rPr>
      <w:i/>
      <w:iCs/>
      <w:color w:val="404040" w:themeColor="text1" w:themeTint="BF"/>
    </w:rPr>
  </w:style>
  <w:style w:type="paragraph" w:styleId="a9">
    <w:name w:val="List Paragraph"/>
    <w:basedOn w:val="a"/>
    <w:uiPriority w:val="34"/>
    <w:qFormat/>
    <w:rsid w:val="0020222B"/>
    <w:pPr>
      <w:ind w:left="720"/>
      <w:contextualSpacing/>
    </w:pPr>
  </w:style>
  <w:style w:type="character" w:styleId="21">
    <w:name w:val="Intense Emphasis"/>
    <w:basedOn w:val="a0"/>
    <w:uiPriority w:val="21"/>
    <w:qFormat/>
    <w:rsid w:val="0020222B"/>
    <w:rPr>
      <w:i/>
      <w:iCs/>
      <w:color w:val="0F4761" w:themeColor="accent1" w:themeShade="BF"/>
    </w:rPr>
  </w:style>
  <w:style w:type="paragraph" w:styleId="22">
    <w:name w:val="Intense Quote"/>
    <w:basedOn w:val="a"/>
    <w:next w:val="a"/>
    <w:link w:val="23"/>
    <w:uiPriority w:val="30"/>
    <w:qFormat/>
    <w:rsid w:val="00202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222B"/>
    <w:rPr>
      <w:i/>
      <w:iCs/>
      <w:color w:val="0F4761" w:themeColor="accent1" w:themeShade="BF"/>
    </w:rPr>
  </w:style>
  <w:style w:type="character" w:styleId="24">
    <w:name w:val="Intense Reference"/>
    <w:basedOn w:val="a0"/>
    <w:uiPriority w:val="32"/>
    <w:qFormat/>
    <w:rsid w:val="0020222B"/>
    <w:rPr>
      <w:b/>
      <w:bCs/>
      <w:smallCaps/>
      <w:color w:val="0F4761" w:themeColor="accent1" w:themeShade="BF"/>
      <w:spacing w:val="5"/>
    </w:rPr>
  </w:style>
  <w:style w:type="paragraph" w:styleId="aa">
    <w:name w:val="header"/>
    <w:basedOn w:val="a"/>
    <w:link w:val="ab"/>
    <w:uiPriority w:val="99"/>
    <w:unhideWhenUsed/>
    <w:rsid w:val="00A26DF3"/>
    <w:pPr>
      <w:tabs>
        <w:tab w:val="center" w:pos="4252"/>
        <w:tab w:val="right" w:pos="8504"/>
      </w:tabs>
      <w:snapToGrid w:val="0"/>
    </w:pPr>
  </w:style>
  <w:style w:type="character" w:customStyle="1" w:styleId="ab">
    <w:name w:val="ヘッダー (文字)"/>
    <w:basedOn w:val="a0"/>
    <w:link w:val="aa"/>
    <w:uiPriority w:val="99"/>
    <w:rsid w:val="00A26DF3"/>
  </w:style>
  <w:style w:type="paragraph" w:styleId="ac">
    <w:name w:val="footer"/>
    <w:basedOn w:val="a"/>
    <w:link w:val="ad"/>
    <w:uiPriority w:val="99"/>
    <w:unhideWhenUsed/>
    <w:rsid w:val="00A26DF3"/>
    <w:pPr>
      <w:tabs>
        <w:tab w:val="center" w:pos="4252"/>
        <w:tab w:val="right" w:pos="8504"/>
      </w:tabs>
      <w:snapToGrid w:val="0"/>
    </w:pPr>
  </w:style>
  <w:style w:type="character" w:customStyle="1" w:styleId="ad">
    <w:name w:val="フッター (文字)"/>
    <w:basedOn w:val="a0"/>
    <w:link w:val="ac"/>
    <w:uiPriority w:val="99"/>
    <w:rsid w:val="00A26DF3"/>
  </w:style>
  <w:style w:type="table" w:styleId="ae">
    <w:name w:val="Table Grid"/>
    <w:basedOn w:val="a1"/>
    <w:uiPriority w:val="39"/>
    <w:rsid w:val="007D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E7BAF"/>
    <w:rPr>
      <w:color w:val="467886" w:themeColor="hyperlink"/>
      <w:u w:val="single"/>
    </w:rPr>
  </w:style>
  <w:style w:type="character" w:styleId="af0">
    <w:name w:val="Unresolved Mention"/>
    <w:basedOn w:val="a0"/>
    <w:uiPriority w:val="99"/>
    <w:semiHidden/>
    <w:unhideWhenUsed/>
    <w:rsid w:val="000E7BAF"/>
    <w:rPr>
      <w:color w:val="605E5C"/>
      <w:shd w:val="clear" w:color="auto" w:fill="E1DFDD"/>
    </w:rPr>
  </w:style>
  <w:style w:type="paragraph" w:styleId="HTML">
    <w:name w:val="HTML Preformatted"/>
    <w:basedOn w:val="a"/>
    <w:link w:val="HTML0"/>
    <w:uiPriority w:val="99"/>
    <w:semiHidden/>
    <w:unhideWhenUsed/>
    <w:rsid w:val="00150B1E"/>
    <w:rPr>
      <w:rFonts w:ascii="Courier New" w:hAnsi="Courier New" w:cs="Courier New"/>
      <w:sz w:val="20"/>
      <w:szCs w:val="20"/>
    </w:rPr>
  </w:style>
  <w:style w:type="character" w:customStyle="1" w:styleId="HTML0">
    <w:name w:val="HTML 書式付き (文字)"/>
    <w:basedOn w:val="a0"/>
    <w:link w:val="HTML"/>
    <w:uiPriority w:val="99"/>
    <w:semiHidden/>
    <w:rsid w:val="00150B1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恵子</dc:creator>
  <cp:keywords/>
  <dc:description/>
  <cp:lastModifiedBy>神笠　太洋</cp:lastModifiedBy>
  <cp:revision>2</cp:revision>
  <cp:lastPrinted>2026-02-04T02:56:00Z</cp:lastPrinted>
  <dcterms:created xsi:type="dcterms:W3CDTF">2026-04-13T09:09:00Z</dcterms:created>
  <dcterms:modified xsi:type="dcterms:W3CDTF">2026-04-13T09:09:00Z</dcterms:modified>
</cp:coreProperties>
</file>